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CCD52" w14:textId="181A2398" w:rsidR="00172F81" w:rsidRDefault="00172F81" w:rsidP="00172F81">
      <w:pPr>
        <w:ind w:firstLine="708"/>
        <w:jc w:val="both"/>
        <w:rPr>
          <w:sz w:val="20"/>
          <w:szCs w:val="20"/>
        </w:rPr>
      </w:pPr>
      <w:r>
        <w:rPr>
          <w:lang w:val="en-US"/>
        </w:rPr>
        <w:t>D</w:t>
      </w:r>
      <w:r>
        <w:rPr>
          <w:sz w:val="20"/>
          <w:szCs w:val="20"/>
        </w:rPr>
        <w:t xml:space="preserve">Круглый уличный настенный светильник с матовым рассеивателем по периметру корпуса. Предназначен для придания акцентной завершенности фасадному рисунку, а также может быть установлен на небольшую опору для декоративного ландшафтного эффекта или в качестве ограничительного столбика.  </w:t>
      </w:r>
      <w:r>
        <w:rPr>
          <w:sz w:val="20"/>
          <w:szCs w:val="20"/>
          <w:lang w:val="en-US"/>
        </w:rPr>
        <w:t>RGBW</w:t>
      </w:r>
      <w:r w:rsidRPr="00172F8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версия управляется по протоколу </w:t>
      </w:r>
      <w:r>
        <w:rPr>
          <w:sz w:val="20"/>
          <w:szCs w:val="20"/>
          <w:lang w:val="en-US"/>
        </w:rPr>
        <w:t>DMX</w:t>
      </w:r>
      <w:r w:rsidRPr="00172F81">
        <w:rPr>
          <w:sz w:val="20"/>
          <w:szCs w:val="20"/>
        </w:rPr>
        <w:t xml:space="preserve"> </w:t>
      </w:r>
      <w:r>
        <w:rPr>
          <w:sz w:val="20"/>
          <w:szCs w:val="20"/>
        </w:rPr>
        <w:t>и имеет возможность программироваться индивидуально под проект для создания неповторимых свето-динамических сцен. По запросу возможны уникальные дизайны.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626"/>
      </w:tblGrid>
      <w:tr w:rsidR="00172F81" w14:paraId="1B2BEA01" w14:textId="77777777" w:rsidTr="00172F81"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BAFA" w14:textId="77777777" w:rsidR="00172F81" w:rsidRDefault="00172F81">
            <w:pPr>
              <w:spacing w:after="0" w:line="240" w:lineRule="auto"/>
            </w:pPr>
            <w:r>
              <w:t>Габариты, мм</w:t>
            </w:r>
          </w:p>
        </w:tc>
        <w:tc>
          <w:tcPr>
            <w:tcW w:w="7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4AC9C8" w14:textId="77777777" w:rsidR="00172F81" w:rsidRDefault="00172F8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Ø </w:t>
            </w:r>
            <w:r>
              <w:t>250х25</w:t>
            </w:r>
          </w:p>
        </w:tc>
      </w:tr>
      <w:tr w:rsidR="00172F81" w14:paraId="5EB20B2A" w14:textId="77777777" w:rsidTr="00172F81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F4DD" w14:textId="77777777" w:rsidR="00172F81" w:rsidRDefault="00172F81">
            <w:pPr>
              <w:spacing w:after="0" w:line="240" w:lineRule="auto"/>
            </w:pPr>
            <w:r>
              <w:t>Мощность, Вт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0AAD95" w14:textId="77777777" w:rsidR="00172F81" w:rsidRDefault="00172F81">
            <w:pPr>
              <w:spacing w:after="0" w:line="240" w:lineRule="auto"/>
            </w:pPr>
            <w:r>
              <w:t>10 Вт</w:t>
            </w:r>
          </w:p>
        </w:tc>
      </w:tr>
      <w:tr w:rsidR="00172F81" w14:paraId="5C32A9DF" w14:textId="77777777" w:rsidTr="00172F81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2285" w14:textId="77777777" w:rsidR="00172F81" w:rsidRDefault="00172F81">
            <w:pPr>
              <w:spacing w:after="0" w:line="240" w:lineRule="auto"/>
            </w:pPr>
            <w:r>
              <w:t>Оптика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304778" w14:textId="77777777" w:rsidR="00172F81" w:rsidRDefault="00172F8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Diffuse</w:t>
            </w:r>
          </w:p>
        </w:tc>
      </w:tr>
      <w:tr w:rsidR="00172F81" w:rsidRPr="00172F81" w14:paraId="3F8D8F51" w14:textId="77777777" w:rsidTr="00172F81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C3B4" w14:textId="77777777" w:rsidR="00172F81" w:rsidRDefault="00172F81">
            <w:pPr>
              <w:spacing w:after="0" w:line="240" w:lineRule="auto"/>
            </w:pPr>
            <w:r>
              <w:t>Цветовая температура*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7F9540" w14:textId="333EFE30" w:rsidR="00172F81" w:rsidRDefault="00172F8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3000</w:t>
            </w:r>
            <w:r>
              <w:t>К</w:t>
            </w:r>
            <w:r>
              <w:rPr>
                <w:lang w:val="en-US"/>
              </w:rPr>
              <w:t>, 4000</w:t>
            </w:r>
            <w:r>
              <w:t>К</w:t>
            </w:r>
            <w:r>
              <w:t>, RGBW</w:t>
            </w:r>
          </w:p>
        </w:tc>
      </w:tr>
      <w:tr w:rsidR="00172F81" w14:paraId="3100768C" w14:textId="77777777" w:rsidTr="00172F81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F2D0" w14:textId="77777777" w:rsidR="00172F81" w:rsidRDefault="00172F81">
            <w:pPr>
              <w:spacing w:after="0" w:line="240" w:lineRule="auto"/>
            </w:pPr>
            <w:r>
              <w:t xml:space="preserve">Степень </w:t>
            </w:r>
            <w:r>
              <w:rPr>
                <w:lang w:val="en-US"/>
              </w:rPr>
              <w:t>IP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D2EDFA" w14:textId="77777777" w:rsidR="00172F81" w:rsidRDefault="00172F8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</w:tr>
      <w:tr w:rsidR="00172F81" w14:paraId="574C36DA" w14:textId="77777777" w:rsidTr="00172F81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B3D2" w14:textId="77777777" w:rsidR="00172F81" w:rsidRDefault="00172F81">
            <w:pPr>
              <w:spacing w:after="0" w:line="240" w:lineRule="auto"/>
            </w:pPr>
            <w:r>
              <w:t>Блок питания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8F6CC2" w14:textId="41EE3218" w:rsidR="00172F81" w:rsidRPr="00172F81" w:rsidRDefault="00172F81">
            <w:pPr>
              <w:spacing w:after="0" w:line="240" w:lineRule="auto"/>
            </w:pPr>
            <w:r>
              <w:t>Выносной (</w:t>
            </w:r>
            <w:r>
              <w:rPr>
                <w:lang w:val="en-US"/>
              </w:rPr>
              <w:t>RGBW</w:t>
            </w:r>
            <w:r w:rsidRPr="00172F81">
              <w:t xml:space="preserve"> </w:t>
            </w:r>
            <w:r>
              <w:t>версии), встроенный для остальных</w:t>
            </w:r>
          </w:p>
        </w:tc>
      </w:tr>
      <w:tr w:rsidR="00172F81" w14:paraId="10C11486" w14:textId="77777777" w:rsidTr="00172F81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2403" w14:textId="77777777" w:rsidR="00172F81" w:rsidRDefault="00172F81">
            <w:pPr>
              <w:spacing w:after="0" w:line="240" w:lineRule="auto"/>
            </w:pPr>
            <w:r>
              <w:t>Напряжение питания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2F4042" w14:textId="29015897" w:rsidR="00172F81" w:rsidRPr="00172F81" w:rsidRDefault="00172F81">
            <w:pPr>
              <w:spacing w:after="0" w:line="240" w:lineRule="auto"/>
            </w:pPr>
            <w:r>
              <w:t>24В для</w:t>
            </w:r>
            <w:r w:rsidRPr="00172F81">
              <w:t xml:space="preserve"> </w:t>
            </w:r>
            <w:r>
              <w:rPr>
                <w:lang w:val="en-US"/>
              </w:rPr>
              <w:t>RGBW</w:t>
            </w:r>
            <w:r w:rsidRPr="00172F81">
              <w:t>,</w:t>
            </w:r>
            <w:r>
              <w:t xml:space="preserve"> </w:t>
            </w:r>
            <w:r>
              <w:t>230 В 50-60 Гц</w:t>
            </w:r>
            <w:r w:rsidRPr="00172F81">
              <w:t xml:space="preserve"> </w:t>
            </w:r>
            <w:r>
              <w:t>для остальных</w:t>
            </w:r>
          </w:p>
        </w:tc>
      </w:tr>
      <w:tr w:rsidR="00172F81" w14:paraId="56D3661F" w14:textId="77777777" w:rsidTr="00172F81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0569" w14:textId="77777777" w:rsidR="00172F81" w:rsidRDefault="00172F81">
            <w:pPr>
              <w:spacing w:after="0" w:line="240" w:lineRule="auto"/>
            </w:pPr>
            <w:r>
              <w:t>Способ монтажа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0577D7" w14:textId="77777777" w:rsidR="00172F81" w:rsidRDefault="00172F81">
            <w:pPr>
              <w:spacing w:after="0" w:line="240" w:lineRule="auto"/>
            </w:pPr>
            <w:r>
              <w:t>Настенный, на стойку, на колышек в грунт</w:t>
            </w:r>
          </w:p>
        </w:tc>
      </w:tr>
      <w:tr w:rsidR="00172F81" w14:paraId="22507A59" w14:textId="77777777" w:rsidTr="00172F81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8636" w14:textId="77777777" w:rsidR="00172F81" w:rsidRDefault="00172F81">
            <w:pPr>
              <w:spacing w:after="0" w:line="240" w:lineRule="auto"/>
            </w:pPr>
            <w:r>
              <w:t>Аксессуары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867C03" w14:textId="77777777" w:rsidR="00172F81" w:rsidRDefault="00172F81">
            <w:pPr>
              <w:spacing w:after="0" w:line="240" w:lineRule="auto"/>
            </w:pPr>
            <w:r>
              <w:t>Кабельные соединители, коммутационные коробки, стойка</w:t>
            </w:r>
          </w:p>
        </w:tc>
      </w:tr>
      <w:tr w:rsidR="00172F81" w:rsidRPr="00172F81" w14:paraId="7A56A2AE" w14:textId="77777777" w:rsidTr="00172F81">
        <w:tc>
          <w:tcPr>
            <w:tcW w:w="2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727A75" w14:textId="77777777" w:rsidR="00172F81" w:rsidRDefault="00172F81">
            <w:pPr>
              <w:spacing w:after="0" w:line="240" w:lineRule="auto"/>
            </w:pPr>
            <w:r>
              <w:t>Управление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D090FA" w14:textId="2D25E8AB" w:rsidR="00172F81" w:rsidRDefault="00172F8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DALI, DMX512, DMX-RDM</w:t>
            </w:r>
          </w:p>
        </w:tc>
      </w:tr>
    </w:tbl>
    <w:p w14:paraId="68ABE193" w14:textId="77777777" w:rsidR="00172F81" w:rsidRDefault="00172F81" w:rsidP="00172F81">
      <w:pPr>
        <w:spacing w:after="0"/>
        <w:rPr>
          <w:sz w:val="18"/>
          <w:szCs w:val="18"/>
          <w:lang w:val="en-US"/>
        </w:rPr>
      </w:pPr>
    </w:p>
    <w:p w14:paraId="24F9A1B1" w14:textId="77777777" w:rsidR="00172F81" w:rsidRDefault="00172F81" w:rsidP="00172F81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*по запросу доступны нестандартные цветовые температуры, в том числе </w:t>
      </w:r>
      <w:r>
        <w:rPr>
          <w:sz w:val="18"/>
          <w:szCs w:val="18"/>
          <w:lang w:val="en-US"/>
        </w:rPr>
        <w:t>RGBW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RGB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Amber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R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G</w:t>
      </w:r>
      <w:r>
        <w:rPr>
          <w:sz w:val="18"/>
          <w:szCs w:val="18"/>
        </w:rPr>
        <w:t xml:space="preserve">, </w:t>
      </w:r>
      <w:r>
        <w:rPr>
          <w:sz w:val="18"/>
          <w:szCs w:val="18"/>
          <w:lang w:val="en-US"/>
        </w:rPr>
        <w:t>B</w:t>
      </w:r>
      <w:r>
        <w:rPr>
          <w:sz w:val="18"/>
          <w:szCs w:val="18"/>
        </w:rPr>
        <w:t>, 2700</w:t>
      </w:r>
      <w:r>
        <w:rPr>
          <w:sz w:val="18"/>
          <w:szCs w:val="18"/>
          <w:lang w:val="en-US"/>
        </w:rPr>
        <w:t>K</w:t>
      </w:r>
      <w:r>
        <w:rPr>
          <w:sz w:val="18"/>
          <w:szCs w:val="18"/>
        </w:rPr>
        <w:t>, 3500</w:t>
      </w:r>
      <w:r>
        <w:rPr>
          <w:sz w:val="18"/>
          <w:szCs w:val="18"/>
          <w:lang w:val="en-US"/>
        </w:rPr>
        <w:t>K</w:t>
      </w:r>
      <w:r>
        <w:rPr>
          <w:sz w:val="18"/>
          <w:szCs w:val="18"/>
        </w:rPr>
        <w:t xml:space="preserve"> и т.д.</w:t>
      </w:r>
    </w:p>
    <w:p w14:paraId="5A4A4263" w14:textId="1FB1EB3F" w:rsidR="00043D77" w:rsidRPr="00080F65" w:rsidRDefault="00043D77" w:rsidP="00043D77">
      <w:pPr>
        <w:spacing w:after="0"/>
        <w:rPr>
          <w:sz w:val="18"/>
          <w:szCs w:val="18"/>
        </w:rPr>
      </w:pPr>
    </w:p>
    <w:sectPr w:rsidR="00043D77" w:rsidRPr="00080F65" w:rsidSect="00FC69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957"/>
    <w:rsid w:val="00036800"/>
    <w:rsid w:val="00043D77"/>
    <w:rsid w:val="00067628"/>
    <w:rsid w:val="00080F65"/>
    <w:rsid w:val="00172F81"/>
    <w:rsid w:val="0022382A"/>
    <w:rsid w:val="00227CD5"/>
    <w:rsid w:val="00241ACE"/>
    <w:rsid w:val="004229F1"/>
    <w:rsid w:val="005C0D1C"/>
    <w:rsid w:val="00697446"/>
    <w:rsid w:val="006E5F45"/>
    <w:rsid w:val="009262B3"/>
    <w:rsid w:val="00930AAF"/>
    <w:rsid w:val="009C38A2"/>
    <w:rsid w:val="00A4703F"/>
    <w:rsid w:val="00E04D97"/>
    <w:rsid w:val="00F7516C"/>
    <w:rsid w:val="00FC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BCED3"/>
  <w15:chartTrackingRefBased/>
  <w15:docId w15:val="{92733F30-1C34-4C5A-8A9F-FE3E9246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9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80F6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80F6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80F65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80F6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80F6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4B205-3031-4F53-A0AD-A31C84779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 Zernov</dc:creator>
  <cp:keywords/>
  <dc:description/>
  <cp:lastModifiedBy>Mikhail Zernov</cp:lastModifiedBy>
  <cp:revision>18</cp:revision>
  <dcterms:created xsi:type="dcterms:W3CDTF">2025-10-12T07:27:00Z</dcterms:created>
  <dcterms:modified xsi:type="dcterms:W3CDTF">2025-10-24T12:14:00Z</dcterms:modified>
</cp:coreProperties>
</file>